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4" w:rsidRPr="00F670F4" w:rsidRDefault="007D562A" w:rsidP="001C65AF">
      <w:pPr>
        <w:spacing w:after="160" w:line="259" w:lineRule="auto"/>
        <w:rPr>
          <w:rFonts w:eastAsia="Times New Roman" w:cstheme="minorHAnsi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</w:t>
      </w:r>
      <w:r w:rsidR="000A679A">
        <w:rPr>
          <w:rFonts w:eastAsia="Calibri" w:cstheme="minorHAnsi"/>
          <w:lang w:eastAsia="en-US"/>
        </w:rPr>
        <w:t xml:space="preserve">respective </w:t>
      </w:r>
      <w:r w:rsidR="00BD133C" w:rsidRPr="00BD133C">
        <w:rPr>
          <w:rFonts w:eastAsia="Calibri" w:cstheme="minorHAnsi"/>
          <w:lang w:eastAsia="en-US"/>
        </w:rPr>
        <w:t>Parochial Church Council (PCC) meeting</w:t>
      </w:r>
      <w:r w:rsidR="000A679A">
        <w:rPr>
          <w:rFonts w:eastAsia="Calibri" w:cstheme="minorHAnsi"/>
          <w:lang w:eastAsia="en-US"/>
        </w:rPr>
        <w:t>s in 2019</w:t>
      </w:r>
      <w:r w:rsidR="001C65AF">
        <w:rPr>
          <w:rFonts w:eastAsia="Calibri" w:cstheme="minorHAnsi"/>
          <w:lang w:eastAsia="en-US"/>
        </w:rPr>
        <w:t xml:space="preserve">. </w:t>
      </w:r>
      <w:r w:rsidR="00F670F4"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</w:t>
      </w:r>
      <w:r w:rsidR="001C65AF">
        <w:rPr>
          <w:rFonts w:eastAsia="Times New Roman" w:cstheme="minorHAnsi"/>
        </w:rPr>
        <w:t>*</w:t>
      </w:r>
      <w:r w:rsidRPr="00F670F4">
        <w:rPr>
          <w:rFonts w:eastAsia="Times New Roman" w:cstheme="minorHAnsi"/>
        </w:rPr>
        <w:t>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</w:t>
      </w:r>
      <w:r w:rsidR="00240F9B">
        <w:rPr>
          <w:rFonts w:eastAsia="Times New Roman" w:cstheme="minorHAnsi"/>
        </w:rPr>
        <w:t xml:space="preserve">that </w:t>
      </w:r>
      <w:r w:rsidRPr="00F670F4">
        <w:rPr>
          <w:rFonts w:eastAsia="Times New Roman" w:cstheme="minorHAnsi"/>
        </w:rPr>
        <w:t xml:space="preserve">risk assessments </w:t>
      </w:r>
      <w:r w:rsidR="00240F9B">
        <w:rPr>
          <w:rFonts w:eastAsia="Times New Roman" w:cstheme="minorHAnsi"/>
        </w:rPr>
        <w:t xml:space="preserve">procedures </w:t>
      </w:r>
      <w:r w:rsidRPr="00F670F4">
        <w:rPr>
          <w:rFonts w:eastAsia="Times New Roman" w:cstheme="minorHAnsi"/>
        </w:rPr>
        <w:t>are in place and that these are reviewed annually</w:t>
      </w:r>
      <w:proofErr w:type="gramStart"/>
      <w:r w:rsidRPr="00F670F4">
        <w:rPr>
          <w:rFonts w:eastAsia="Times New Roman" w:cstheme="minorHAnsi"/>
        </w:rPr>
        <w:t>.</w:t>
      </w:r>
      <w:r w:rsidR="00240F9B">
        <w:rPr>
          <w:rFonts w:eastAsia="Times New Roman" w:cstheme="minorHAnsi"/>
        </w:rPr>
        <w:t>*</w:t>
      </w:r>
      <w:proofErr w:type="gramEnd"/>
      <w:r w:rsidR="00240F9B">
        <w:rPr>
          <w:rFonts w:eastAsia="Times New Roman" w:cstheme="minorHAnsi"/>
        </w:rPr>
        <w:t>*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1C65AF">
        <w:rPr>
          <w:rFonts w:cstheme="minorHAnsi"/>
        </w:rPr>
        <w:t xml:space="preserve"> </w:t>
      </w:r>
      <w:r w:rsidR="000A679A">
        <w:rPr>
          <w:rFonts w:cstheme="minorHAnsi"/>
        </w:rPr>
        <w:t xml:space="preserve">............as the </w:t>
      </w:r>
      <w:r w:rsidRPr="005007CD">
        <w:rPr>
          <w:rFonts w:cstheme="minorHAnsi"/>
        </w:rPr>
        <w:t xml:space="preserve">Parish Safeguarding </w:t>
      </w:r>
      <w:proofErr w:type="gramStart"/>
      <w:r w:rsidRPr="005007CD">
        <w:rPr>
          <w:rFonts w:cstheme="minorHAnsi"/>
        </w:rPr>
        <w:t>Officer</w:t>
      </w:r>
      <w:r w:rsidR="00F670F4" w:rsidRPr="005007CD">
        <w:rPr>
          <w:rFonts w:cstheme="minorHAnsi"/>
        </w:rPr>
        <w:t xml:space="preserve"> </w:t>
      </w:r>
      <w:r w:rsidR="000A679A">
        <w:rPr>
          <w:rFonts w:cstheme="minorHAnsi"/>
        </w:rPr>
        <w:t>.</w:t>
      </w:r>
      <w:proofErr w:type="gramEnd"/>
    </w:p>
    <w:p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Incumbent </w:t>
      </w:r>
      <w:r w:rsidR="001C65AF">
        <w:rPr>
          <w:rFonts w:cstheme="minorHAnsi"/>
        </w:rPr>
        <w:t xml:space="preserve"> -</w:t>
      </w:r>
      <w:proofErr w:type="gramEnd"/>
      <w:r w:rsidR="001C65AF">
        <w:rPr>
          <w:rFonts w:cstheme="minorHAnsi"/>
        </w:rPr>
        <w:t xml:space="preserve"> </w:t>
      </w:r>
      <w:r w:rsidR="001C65AF">
        <w:rPr>
          <w:rFonts w:cstheme="minorHAnsi"/>
        </w:rPr>
        <w:tab/>
      </w:r>
      <w:r w:rsidR="001C65AF">
        <w:rPr>
          <w:rFonts w:cstheme="minorHAnsi"/>
        </w:rPr>
        <w:tab/>
      </w:r>
      <w:r w:rsidR="001C65AF" w:rsidRPr="001C65AF">
        <w:rPr>
          <w:rFonts w:cstheme="minorHAnsi"/>
          <w:b/>
        </w:rPr>
        <w:t>VACANCY</w:t>
      </w:r>
    </w:p>
    <w:p w:rsidR="000B4921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Churchwardens </w:t>
      </w:r>
      <w:r w:rsidR="000A679A">
        <w:rPr>
          <w:rFonts w:cstheme="minorHAnsi"/>
        </w:rPr>
        <w:t xml:space="preserve"> -</w:t>
      </w:r>
      <w:proofErr w:type="gramEnd"/>
      <w:r w:rsidR="000A679A">
        <w:rPr>
          <w:rFonts w:cstheme="minorHAnsi"/>
        </w:rPr>
        <w:t xml:space="preserve"> signed respectively</w:t>
      </w:r>
    </w:p>
    <w:sectPr w:rsidR="000B4921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03" w:rsidRDefault="008C1C03" w:rsidP="000B4921">
      <w:pPr>
        <w:spacing w:after="0" w:line="240" w:lineRule="auto"/>
      </w:pPr>
      <w:r>
        <w:separator/>
      </w:r>
    </w:p>
  </w:endnote>
  <w:endnote w:type="continuationSeparator" w:id="0">
    <w:p w:rsidR="008C1C03" w:rsidRDefault="008C1C03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24" w:rsidRDefault="00F670F4">
    <w:pPr>
      <w:pStyle w:val="Footer"/>
    </w:pPr>
    <w:r>
      <w:t>01.08.18</w:t>
    </w:r>
    <w:r w:rsidR="00163755">
      <w:t xml:space="preserve"> v1</w:t>
    </w:r>
  </w:p>
  <w:p w:rsidR="00C37E11" w:rsidRPr="00C37E11" w:rsidRDefault="00C37E11">
    <w:pPr>
      <w:pStyle w:val="Footer"/>
      <w:rPr>
        <w:b/>
        <w:i/>
        <w:sz w:val="20"/>
        <w:szCs w:val="20"/>
      </w:rPr>
    </w:pPr>
    <w:r w:rsidRPr="00C37E11">
      <w:rPr>
        <w:b/>
        <w:i/>
        <w:sz w:val="20"/>
        <w:szCs w:val="20"/>
      </w:rPr>
      <w:t>One copy for the parish records and one copy to be sent to the Diocesan Safeguarding Office at Peninsular House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03" w:rsidRDefault="008C1C03" w:rsidP="000B4921">
      <w:pPr>
        <w:spacing w:after="0" w:line="240" w:lineRule="auto"/>
      </w:pPr>
      <w:r>
        <w:separator/>
      </w:r>
    </w:p>
  </w:footnote>
  <w:footnote w:type="continuationSeparator" w:id="0">
    <w:p w:rsidR="008C1C03" w:rsidRDefault="008C1C03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21" w:rsidRDefault="006A7EE5" w:rsidP="00C37E11">
    <w:pPr>
      <w:pStyle w:val="Header"/>
      <w:rPr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6233795</wp:posOffset>
          </wp:positionH>
          <wp:positionV relativeFrom="paragraph">
            <wp:posOffset>-285750</wp:posOffset>
          </wp:positionV>
          <wp:extent cx="379730" cy="508635"/>
          <wp:effectExtent l="0" t="0" r="1270" b="5715"/>
          <wp:wrapTight wrapText="bothSides">
            <wp:wrapPolygon edited="0">
              <wp:start x="0" y="0"/>
              <wp:lineTo x="0" y="21034"/>
              <wp:lineTo x="20589" y="21034"/>
              <wp:lineTo x="20589" y="0"/>
              <wp:lineTo x="0" y="0"/>
            </wp:wrapPolygon>
          </wp:wrapTight>
          <wp:docPr id="3" name="Picture 3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-246380</wp:posOffset>
          </wp:positionV>
          <wp:extent cx="1371600" cy="418465"/>
          <wp:effectExtent l="0" t="0" r="0" b="635"/>
          <wp:wrapNone/>
          <wp:docPr id="2" name="Picture 2" descr="Diocese of Portsmouth cr#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cese of Portsmouth cr#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62A">
      <w:rPr>
        <w:b/>
      </w:rPr>
      <w:tab/>
    </w:r>
  </w:p>
  <w:p w:rsidR="00105B17" w:rsidRDefault="007D562A" w:rsidP="00C37E11">
    <w:pPr>
      <w:pStyle w:val="Head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:rsidR="007D562A" w:rsidRDefault="007D562A" w:rsidP="00105B1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1C65AF">
      <w:rPr>
        <w:b/>
        <w:sz w:val="28"/>
        <w:szCs w:val="28"/>
      </w:rPr>
      <w:t xml:space="preserve"> PETER’S SOBERTON</w:t>
    </w:r>
    <w:r w:rsidR="000A679A">
      <w:rPr>
        <w:b/>
        <w:sz w:val="28"/>
        <w:szCs w:val="28"/>
      </w:rPr>
      <w:t xml:space="preserve"> and HOLY TRINITY NEWTOWN</w:t>
    </w:r>
  </w:p>
  <w:p w:rsidR="00C37E11" w:rsidRPr="000B4921" w:rsidRDefault="00C37E11" w:rsidP="00C37E11">
    <w:pPr>
      <w:pStyle w:val="Header"/>
      <w:rPr>
        <w:b/>
        <w:sz w:val="28"/>
        <w:szCs w:val="28"/>
      </w:rPr>
    </w:pP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921"/>
    <w:rsid w:val="00081780"/>
    <w:rsid w:val="000A679A"/>
    <w:rsid w:val="000B4921"/>
    <w:rsid w:val="00105B17"/>
    <w:rsid w:val="00163755"/>
    <w:rsid w:val="0018792E"/>
    <w:rsid w:val="001C65AF"/>
    <w:rsid w:val="002242FE"/>
    <w:rsid w:val="00231785"/>
    <w:rsid w:val="0023388F"/>
    <w:rsid w:val="00240F9B"/>
    <w:rsid w:val="00371D03"/>
    <w:rsid w:val="0037425E"/>
    <w:rsid w:val="003D3168"/>
    <w:rsid w:val="00453B24"/>
    <w:rsid w:val="00481AC7"/>
    <w:rsid w:val="005007CD"/>
    <w:rsid w:val="00514FD4"/>
    <w:rsid w:val="0057246A"/>
    <w:rsid w:val="00577D27"/>
    <w:rsid w:val="006012E1"/>
    <w:rsid w:val="006A7EE5"/>
    <w:rsid w:val="00795AB8"/>
    <w:rsid w:val="007D562A"/>
    <w:rsid w:val="008B280E"/>
    <w:rsid w:val="008C1C03"/>
    <w:rsid w:val="00914123"/>
    <w:rsid w:val="00941B08"/>
    <w:rsid w:val="00AA7745"/>
    <w:rsid w:val="00AB5682"/>
    <w:rsid w:val="00B35DE4"/>
    <w:rsid w:val="00B60A04"/>
    <w:rsid w:val="00BD133C"/>
    <w:rsid w:val="00C37E11"/>
    <w:rsid w:val="00C535DC"/>
    <w:rsid w:val="00C97A38"/>
    <w:rsid w:val="00CE5E9C"/>
    <w:rsid w:val="00DB4C33"/>
    <w:rsid w:val="00E43705"/>
    <w:rsid w:val="00EA3AC2"/>
    <w:rsid w:val="00EC7486"/>
    <w:rsid w:val="00ED07A4"/>
    <w:rsid w:val="00F3693A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9F4E-7A0C-4785-AD01-139159F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Perry</cp:lastModifiedBy>
  <cp:revision>2</cp:revision>
  <cp:lastPrinted>2019-02-24T11:55:00Z</cp:lastPrinted>
  <dcterms:created xsi:type="dcterms:W3CDTF">2019-03-12T16:25:00Z</dcterms:created>
  <dcterms:modified xsi:type="dcterms:W3CDTF">2019-03-12T16:25:00Z</dcterms:modified>
</cp:coreProperties>
</file>